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39" w:rsidRPr="009850E4" w:rsidRDefault="00EC4A39" w:rsidP="00EC4A39">
      <w:pPr>
        <w:shd w:val="clear" w:color="auto" w:fill="FFFFFF"/>
        <w:spacing w:after="0" w:line="525" w:lineRule="atLeast"/>
        <w:outlineLvl w:val="2"/>
        <w:rPr>
          <w:rFonts w:ascii="Arial" w:eastAsia="Times New Roman" w:hAnsi="Arial" w:cs="Arial"/>
          <w:b/>
          <w:color w:val="037FD2"/>
          <w:sz w:val="45"/>
          <w:szCs w:val="45"/>
        </w:rPr>
      </w:pPr>
      <w:r w:rsidRPr="009850E4">
        <w:rPr>
          <w:rFonts w:ascii="Arial" w:eastAsia="Times New Roman" w:hAnsi="Arial" w:cs="Arial"/>
          <w:b/>
          <w:color w:val="037FD2"/>
          <w:sz w:val="45"/>
          <w:szCs w:val="45"/>
        </w:rPr>
        <w:t xml:space="preserve">Подготовительная к школе группа </w:t>
      </w:r>
    </w:p>
    <w:p w:rsidR="009850E4" w:rsidRPr="009850E4" w:rsidRDefault="009850E4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bCs/>
          <w:color w:val="5B5B5B"/>
          <w:sz w:val="21"/>
        </w:rPr>
      </w:pPr>
    </w:p>
    <w:p w:rsidR="00EC4A39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FF0000"/>
          <w:sz w:val="24"/>
        </w:rPr>
      </w:pPr>
      <w:r w:rsidRPr="009850E4">
        <w:rPr>
          <w:rFonts w:ascii="Tahoma" w:eastAsia="Times New Roman" w:hAnsi="Tahoma" w:cs="Tahoma"/>
          <w:b/>
          <w:bCs/>
          <w:color w:val="FF0000"/>
          <w:sz w:val="24"/>
        </w:rPr>
        <w:t>Возрастные особенности детей от 6 до 7 лет</w:t>
      </w:r>
    </w:p>
    <w:p w:rsidR="009850E4" w:rsidRPr="009850E4" w:rsidRDefault="009850E4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FF0000"/>
          <w:sz w:val="24"/>
          <w:szCs w:val="21"/>
        </w:rPr>
      </w:pP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В целом ребёнок 6—7 лет осознаёт себя как личность, как самостоятельный субъект деятельности и поведения.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Дети способны давать определения некоторым моральным понятиям («Добрый человек — это такой, который, всем помогает, защищает слабых») и достаточно тонко их различать, например, очень хорошо различают положительную окрашенность слова экономный и отрицательную слова жадный. Они могут совершать позитивный нравственный выбор не только в воображаемом плане, но и в реальных ситуациях (например, могут самостоятельно, без внешнего принуждения, отказаться от чего-то приятного в пользу близкого человека). Их социально-нравственные чувства и эмоции достаточно устойчивы.</w:t>
      </w:r>
    </w:p>
    <w:p w:rsidR="009850E4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 xml:space="preserve">К 6—7 годам ребёнок уверенно владеет культурой самообслуживания: </w:t>
      </w:r>
    </w:p>
    <w:p w:rsidR="009850E4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 xml:space="preserve">может самостоятельно обслужить себя, обладает полезными привычками, элементарными навыками личной гигиены; определяет состояние своего здоровья (здоров он или болен), а также состояние здоровья окружающих; может назвать и показать, что именно у него болит, какая часть тела, какой орган; владеет культурой приёма пищи; одевается в соответствии с погодой, не переохлаждаясь и не утепляясь чрезмерно. 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Старший дошкольник уже может объяснить ребёнку или взрослому, что нужно сделать в случае травмы (алгоритм действий), и готов оказать элементарную помощь самому себе и другому (промыть ранку, обработать её, обратиться к взрослому за помощью) в подобных ситуациях.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В основе произвольной регуляции поведения лежат не только усвоенные (или заданные извне) правила и нормы. Мотивационная сфера дошкольников 6—7 лет расширяется за счёт развития таких социальных по происхождению мотивов, как познавательные, просоциальные (побуждающие делать добро), а также мотивов самореализации. Поведение ребёнка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</w:t>
      </w:r>
    </w:p>
    <w:p w:rsidR="009850E4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 xml:space="preserve">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Продолжает развиваться способность детей понимать эмоциональное состояние другого человека (сочувствие) даже тогда, когда они непосредственно не наблюдают его эмоциональных переживаний. К концу дошкольного возраста у них формируются обобщённые эмоциональные представления, что позволяет им предвосхищать последствия своих действий. 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lastRenderedPageBreak/>
        <w:t>Это существенно влияет на эффективность произвольной регуляции поведения — ребёнок может не 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кому-то пользу, радость и т. п.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людей.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Сложнее и богаче по содержанию становится общение ребёнка со взрослым. По-прежнему нуждаясь в доброжелательном внимании, уважении взрослого и сотрудничестве с ним, ребёнок стремится как можно больше узнать о нём, причём круг интересов выходит за рамки конкретного повседневного взаимодействия. Так, дошкольник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п. Развитие общения детей со взрослыми к концу седьмого года жизни создаёт отчасти парадоксальную ситуацию. С одной стороны, ребёнок становится более инициативным и свободным в общении и взаимодействии со взрослым, с другой — очень зависимым от его авторитета. Для него чрезвычайно важно делать всё правильно и быть хорошим в глазах взрослого.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Большую значимость для детей 6—7 лет приобретает общение между собой. Их избирательные отношения становятся устойчивыми, именно в этот период зарождается детская дружба. Дети охотно делятся своими впечатлениями, высказывают суждения о событиях и людях, расспрашивают других о том, где они были, что видели и т. п., т. е. участвуют в ситуациях чистого общения, не связанных с осуществлением других видов деятельности. При этом они могут внимательно слушать друг друга, эмоционально сопереживать рассказам друзей.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</w:t>
      </w:r>
    </w:p>
    <w:p w:rsidR="009850E4" w:rsidRDefault="009850E4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</w:p>
    <w:p w:rsidR="009850E4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 xml:space="preserve">В этом возрасте дети владеют обобщёнными представлениями (понятиями) о своей гендерной принадлежности, устанавливают взаимосвязи между своей гендерной ролью и различными проявлениями мужских и женских свойств (одежда, причёска, эмоциональные реакции, правила поведения, проявление собственного достоинства). </w:t>
      </w:r>
    </w:p>
    <w:p w:rsidR="009850E4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 xml:space="preserve">К 7 годам дошкольники испытывают чувство удовлетворения, собственного достоинства в отношении своей гендерной принадлежности, аргументированно обосновывают её преимущества. Они начинают осознанно выполнять правила поведения, соответствующие гендерной роли в быту, общественных местах, в общении и т. д., владеют различными способами действий и видами деятельности, доминирующими у людей разного пола, ориентируясь на типичные для определённой культуры особенности поведения мужчин и женщин; </w:t>
      </w:r>
    </w:p>
    <w:p w:rsidR="009850E4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 xml:space="preserve">осознают относительность мужских и женских проявлений (мальчик может плакать от обиды, девочка — стойко переносить неприятности и т. д.); нравственную ценность поступков мужчин и женщин по отношению друг к другу. 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К 7 годам дети определяют перспективы взросления в соответствии с гендерной ролью, проявляют стремление к усвоению определённых способов поведения, ориентированных на выполнение будущих социальных ролей.</w:t>
      </w:r>
    </w:p>
    <w:p w:rsidR="009850E4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 xml:space="preserve">В играх дети 6—7 лет способны отражать достаточно сложные социальные события — рождение ребёнка, свадьба, праздник, война и др. В игре может быть несколько центров, в каждом из которых отражается та или иная сюжетная линия. 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Дети этого возраста могут по ходу игры брать на себя две роли, переходя от исполнения одной к исполнению другой. Они могут вступать во взаимодействие с несколькими партнёрами по игре, исполняя как главную, так и подчинённую роль (например, медсестра выполняет распоряжения врача, а пациенты, в свою очередь, выполняют её указания).</w:t>
      </w:r>
    </w:p>
    <w:p w:rsidR="009850E4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 xml:space="preserve">Продолжается дальнейшее развитие моторики ребёнка,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 их длина, появляется гармония в движениях рук и ног. Ребёнок способен быстро перемещаться, ходить и бегать, держать правильную осанку. 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По собственной инициативе дети могут организовывать подвижные игры и простейшие соревнования со сверстниками. В этом возрасте они овладевают прыжками на одной и двух ногах, способны прыгать в высоту и в длину с места и с разбега при скоординированности движений рук и ног (зрительно-моторная координация девочек более совершенна); могут выполнять разнообразные сложные упражнения на равновесие на месте и в движении, способны чётко метать различные предметы в цель. В силу накопленного двигательного опыта и достаточно развитых физических качеств дошкольник этого возраста часто переоценивает свои возможности, совершает необдуманные физические действия.</w:t>
      </w:r>
    </w:p>
    <w:p w:rsidR="009850E4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 xml:space="preserve">В возрасте 6—7 лет происходит расширение и углубление представлений детей о форме, цвете, величине предметов. </w:t>
      </w:r>
    </w:p>
    <w:p w:rsidR="009850E4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 xml:space="preserve">Дошкольник может различать не только основные цвета спектра, но и их оттенки как по светлоте (например, красный и тёмно-красный), так и по цветовому тону (например, зелёный и бирюзовый). То же происходит и с восприятием формы — ребёнок успешно различает как основные геометрические формы (квадрат, треугольник, круг и т. п.), так и их разновидности, например, отличает овал от круга, пятиугольник от шестиугольника, не считая при этом углы, и т. п. При сравнении предметов по величине старший дошкольник достаточно точно воспринимает даже не очень выраженные различия. Ребёнок уже целенаправленно, последовательно обследует внешние особенности предметов. 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При этом он ориентируется не на единичные признаки, а на весь комплекс (цвет, форма, величина и др.).</w:t>
      </w:r>
    </w:p>
    <w:p w:rsidR="009850E4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 xml:space="preserve">К концу дошкольного возраста существенно увеличивается устойчивость непроизвольного внимания, что приводит к меньшей отвлекаемости детей. Вместе с тем их возможности сознательно управлять своим вниманием весьма ограничены. Сосредоточенность и длительность деятельности ребёнка зависит от её привлекательности для него. 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Внимание мальчиков менее устойчиво.</w:t>
      </w:r>
    </w:p>
    <w:p w:rsidR="009850E4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 xml:space="preserve">В 6—7 лет у детей увеличивается объём памяти, что позволяет им непроизвольно (т. е. без специальной цели) запоминать достаточно большой объём информации. Дети также могут самостоятельно ставить перед собой задачу что-либо запомнить, используя при этом простейший механический способ запоминания — повторение. Однако, в отличие от малышей, они делают это либо шёпотом, либо про себя. Если задачу на запоминание ставит взрослый, ребёнок может использовать более сложный способ — логическое упорядочивание: разложить запоминаемые картинки по группам, выделить основные события рассказа. </w:t>
      </w:r>
    </w:p>
    <w:p w:rsidR="009850E4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 xml:space="preserve">Ребёнок начинает относительно успешно использовать новое средство — слово (в отличие от детей от 5 до 6 лет, которые эффективно могут использовать только наглядно-образные средства — картинки, рисунки). С его помощью он анализирует запоминаемый материал, группирует его, относя к определённой категории предметов или явлений, устанавливает логические связи. 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Но, несмотря на возросшие возможности детей 6—7 лет целенаправленно запоминать информацию с использованием различных средств и способов, непроизвольное запоминание остаётся наиболее продуктивным до конца дошкольного детства. Девочек отличает больший объём и устойчивость памяти.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Воображение детей данного возраста становится, с одной стороны, богаче и оригинальнее, а с другой — более логичным и последовательным, оно уже не похоже на стихийное фантазирование детей младших возрастов. Несмотря на то что увиденное или услышанное порой преобразуется детьми до неузнаваемости, в конечных продуктах их воображения чётче прослеживаются объективные закономерности действительности. Так, например, даже в самых фантастических рассказах дети стараются установить причинно-следственные связи, в самых фантастических рисунках — передать перспективу. При придумывании сюжета игры, темы рисунка, историй и т. п. дети 6—7 лет не только удерживают первоначальный замысел, но могут обдумывать его до начала деятельности.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взрослых. Без него сохраняется вероятность того, что воображение будет выполнять преимущественно аффективную функцию, т.е. оно будет направлено не на познание действительности, а на снятие эмоционального напряжения и на удовлетворение нереализованных потребностей ребёнка.</w:t>
      </w:r>
    </w:p>
    <w:p w:rsidR="009850E4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 xml:space="preserve">В этом возрасте продолжается развитие наглядно-образного мышления,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9850E4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 xml:space="preserve">Действия наглядно-образного мышления (например, при нахождении выхода из нарисованного лабиринта) ребёнок этого возраста, как правило, совершает уже в уме, не прибегая к практическим предметным действиям даже в случаях затруднений. Упорядочивание предметов (сериацию) дети могут осуществлять уже не только по убыванию или возрастанию наглядного признака предмета или явления (например, цвета или величины), но и какого-либо скрытого, непосредственно не наблюдаемого признака (например, упорядочивание изображений видов транспорта в зависимости от скорости их передвижения). </w:t>
      </w:r>
    </w:p>
    <w:p w:rsidR="009850E4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 xml:space="preserve">Дошкольники классифицируют изображения предметов также по существенным, непосредственно не наблюдаемым признакам, например, по родовидовой принадлежности (мебель, посуда, дикие животные). Возможность успешно совершать действия сериации и классификации во многом связана с тем, что на седьмом году жизни в процесс мышления всё более активно включается речь. 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Использование ребёнком (вслед за взрослым) слова для обозначения существенных признаков предметов и явлений приводит к появлению первых понятий. Конечно же, понятия дошкольника не являются отвлечёнными, теоретическими, они сохраняют ещё тесную связь с его непосредственным опытом. Часто свои первые понятийные обобщения ребёнок делает, исходя из функционального назначения предметов или действий, которые с ними можно совершать. Так, они могут объединить рисунок кошки с группой «Дикие животные», «потому что она тоже может жить в лесу», а изображения девочки и платья будет объединены, «потому что она его носит».</w:t>
      </w:r>
    </w:p>
    <w:p w:rsidR="009850E4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Речевые 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Более того, в этом возрасте дети чутко реагируют на различные грамматические ошибки, как свои, так и других людей, у них наблюдаются первые попытки осознать грамматические особенности языка.</w:t>
      </w:r>
    </w:p>
    <w:p w:rsidR="009850E4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 xml:space="preserve"> В своей речи старший дошкольник всё чаще использует сложные предложения (с сочинительными и подчинительными связями).</w:t>
      </w:r>
    </w:p>
    <w:p w:rsidR="009850E4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 xml:space="preserve"> В 6—7 лет увеличивается словарный запас. Дети точно используют слова для передачи своих мыслей, представлений, впечатлений, эмоций, при описании предметов, пересказе и т. п. Наряду с этим существенно повышаются и возможности детей понимать значения слов. 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Они уже могут объяснить малоизвестные или неизвестные слова, близкие или противоположные по смыслу, а также переносный смысл слов (в поговорках и пословицах), причём детское понимание их значений часто весьма схоже с общепринятым.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В этом возрасте их высказывания всё более утрачивают черты ситуативной речи. Для того чтобы его речь была более понятна собеседнику, старший дошкольник активно использует различные экспрессивные средства: интонацию, мимику, жесты. К 7 годам появляется речь-рассуждение. Важнейшим итогом развития речи на протяжении всего дошкольного детства является то, что к концу этого периода речь становится подлинным средством как общения, так и познавательной деятельности, а также планирования и регуляции поведения.</w:t>
      </w:r>
    </w:p>
    <w:p w:rsidR="009850E4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 xml:space="preserve">К концу дошкольного детства ребёнок формируется как будущий самостоятельный читатель. Его интерес к процессу чтения становится всё более устойчивым. В возрасте 6—7 лет он воспринимает книгу в качестве основного источника получения информации о человеке и окружающем мире. В условиях общения и взаимодействия со взрослым он активно участвует в многостороннем анализе произведения (содержание, герои, тематика, проблемы). </w:t>
      </w:r>
    </w:p>
    <w:p w:rsidR="009850E4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 xml:space="preserve">Ребёнок знаком с разными родами и жанрами фольклора и художественной литературы и интуитивно ориентируется в них. Многие дошкольники в этом возрасте уже способны самостоятельно выбрать книгу по вкусу из числа предложенных; достаточно просто узнают и пересказывают прочитанный текст с использованием иллюстраций. 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Дети проявляют творческую активность: придумывают концовку, новые сюжетные повороты, сочиняют небольшие стихи, загадки, дразнилки. Под руководством взрослого они инсценируют отрывки из прочитанных и понравившихся произведений, примеряют на себя различные роли, обсуждают со сверстниками поведение персонажей; знают наизусть много произведений, читают их выразительно, стараясь подражать интонации взрослого или следовать его советам по прочтению. Дети способны сознательно ставить цель заучить стихотворение или роль в спектакле, а для этого неоднократно повторять необходимый текст. Они сравнивают себя с положительными героями произведений, отдавая предпочтение добрым, умным, сильным, смелым. Играя в любимых персонажей, дети могут переносить отдельные элементы их поведения в свои отношения со сверстниками.</w:t>
      </w:r>
    </w:p>
    <w:p w:rsidR="009850E4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 xml:space="preserve">К концу дошкольного детства ребёнок накапливает достаточный читательский опыт. 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Тяга к книге, её содержательной, эстетической и формальной сторонам — важнейший итог развития дошкольника-читателя. Место и значение книги в жизни — главный показатель общекультурного состояния и роста ребёнка 7 лет.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Музыкально-художественная деятельность 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Художественно-эстетический опыт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Дошкольники начинают проявлять интерес к посещению театров, понимать ценность произведений музыкального искусства.</w:t>
      </w:r>
    </w:p>
    <w:p w:rsidR="009850E4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 xml:space="preserve">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всё, что вызывает у них интерес. Созданные изображения становятся похожи на реальный предмет, узнаваемы и включают множество деталей. Это могут быть не только изображения отдельных предметов и сюжетные картинки, но и иллюстрации к сказкам, событиям. 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Совершенствуется и усложняется техника рисования. Дети могут передавать характерные признаки предмета: очертания формы, пропорции, цвет. В рисовании они могут создавать цветовые тона и оттенки, осваивать новые способы работы гуашью (по сырому и сухому), использовать способы различного наложения цветового пятна, а цвет как средство передачи настроения, состояния, отношения к изображаемому или выделения в рисунке главного. Им становятся доступны приёмы декоративного украшения.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В лепке дети могут создавать изображения с натуры и по представлению, также передавая характерные особенности знакомых предметов и используя разные способы лепки (пластический, конструктивный, комбинированный).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В аппликации дошкольники осваивают приёмы вырезания одинаковых фигур или деталей из бумаги, сложенной пополам, гармошкой. У них проявляется чувство цвета при выборе бумаги разных оттенков.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Дети способны конструировать по схеме, фотографиям, заданным условиям, собственному замыслу постройки из разнообразного строительного материала, дополняя их архитектурными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Наиболее важным достижением детей в данной образовательной области является овладение композицией (фризовой, линейной, центральной) с учётом пространственных отношений, в соответствии с сюжетом и собственным замыслом. Они могут создавать многофигурные сюжетные композиции, располагая предметы ближе, дальше.</w:t>
      </w:r>
    </w:p>
    <w:p w:rsidR="00EC4A39" w:rsidRPr="00F51BA1" w:rsidRDefault="00EC4A39" w:rsidP="00EC4A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F51BA1">
        <w:rPr>
          <w:rFonts w:ascii="Tahoma" w:eastAsia="Times New Roman" w:hAnsi="Tahoma" w:cs="Tahoma"/>
          <w:color w:val="5B5B5B"/>
          <w:sz w:val="21"/>
          <w:szCs w:val="21"/>
        </w:rPr>
        <w:t>Дети проявляют интерес к коллективным работам и могут договариваться между собой, хотя помощь воспитателя им всё ещё нужна.</w:t>
      </w:r>
    </w:p>
    <w:p w:rsidR="009850E4" w:rsidRDefault="009850E4" w:rsidP="00EC4A39">
      <w:pPr>
        <w:shd w:val="clear" w:color="auto" w:fill="FFFFFF"/>
        <w:spacing w:after="0" w:line="525" w:lineRule="atLeast"/>
        <w:outlineLvl w:val="2"/>
        <w:rPr>
          <w:rFonts w:ascii="Arial" w:eastAsia="Times New Roman" w:hAnsi="Arial" w:cs="Arial"/>
          <w:color w:val="037FD2"/>
          <w:sz w:val="45"/>
          <w:szCs w:val="45"/>
        </w:rPr>
      </w:pPr>
    </w:p>
    <w:p w:rsidR="00EC4A39" w:rsidRPr="009850E4" w:rsidRDefault="00EC4A39" w:rsidP="00EC4A39">
      <w:pPr>
        <w:shd w:val="clear" w:color="auto" w:fill="FFFFFF"/>
        <w:spacing w:after="0" w:line="525" w:lineRule="atLeast"/>
        <w:outlineLvl w:val="2"/>
        <w:rPr>
          <w:rFonts w:ascii="Arial" w:eastAsia="Times New Roman" w:hAnsi="Arial" w:cs="Arial"/>
          <w:color w:val="037FD2"/>
          <w:sz w:val="40"/>
          <w:szCs w:val="45"/>
        </w:rPr>
      </w:pPr>
      <w:r w:rsidRPr="009850E4">
        <w:rPr>
          <w:rFonts w:ascii="Arial" w:eastAsia="Times New Roman" w:hAnsi="Arial" w:cs="Arial"/>
          <w:color w:val="037FD2"/>
          <w:sz w:val="40"/>
          <w:szCs w:val="45"/>
        </w:rPr>
        <w:t xml:space="preserve">Что должен знать и уметь ребенок 3-х лет </w:t>
      </w:r>
    </w:p>
    <w:p w:rsidR="009850E4" w:rsidRDefault="009850E4" w:rsidP="00EC4A39">
      <w:pPr>
        <w:shd w:val="clear" w:color="auto" w:fill="FFFFFF"/>
        <w:spacing w:after="240" w:line="330" w:lineRule="atLeast"/>
        <w:jc w:val="both"/>
        <w:textAlignment w:val="baseline"/>
        <w:rPr>
          <w:rFonts w:ascii="Helvetica" w:eastAsia="Times New Roman" w:hAnsi="Helvetica" w:cs="Tahoma"/>
          <w:color w:val="373737"/>
          <w:sz w:val="28"/>
          <w:szCs w:val="28"/>
        </w:rPr>
      </w:pPr>
    </w:p>
    <w:p w:rsidR="00EC4A39" w:rsidRPr="009850E4" w:rsidRDefault="00EC4A39" w:rsidP="009850E4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FF0000"/>
          <w:sz w:val="18"/>
          <w:szCs w:val="20"/>
        </w:rPr>
      </w:pPr>
      <w:r w:rsidRPr="009850E4">
        <w:rPr>
          <w:rFonts w:ascii="Tahoma" w:eastAsia="Times New Roman" w:hAnsi="Tahoma" w:cs="Tahoma"/>
          <w:color w:val="FF0000"/>
          <w:sz w:val="24"/>
          <w:szCs w:val="28"/>
        </w:rPr>
        <w:t>РИСОВАНИЕ</w:t>
      </w:r>
    </w:p>
    <w:p w:rsidR="00EC4A39" w:rsidRPr="009850E4" w:rsidRDefault="00EC4A39" w:rsidP="009850E4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373737"/>
          <w:sz w:val="18"/>
          <w:szCs w:val="20"/>
        </w:rPr>
      </w:pP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Правильно работать карандашом и кистью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Умение проводить прямую линию, наклонные, длинные, короткие, пересекающиеся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Рисовать предмет округлой формы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Умение ритмично наносить штриховку и мазки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Изображать простейшие предметы и явления действительности.</w:t>
      </w:r>
    </w:p>
    <w:p w:rsidR="00EC4A39" w:rsidRPr="009850E4" w:rsidRDefault="00EC4A39" w:rsidP="009850E4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FF0000"/>
          <w:sz w:val="18"/>
          <w:szCs w:val="20"/>
        </w:rPr>
      </w:pPr>
      <w:r w:rsidRPr="009850E4">
        <w:rPr>
          <w:rFonts w:ascii="Tahoma" w:eastAsia="Times New Roman" w:hAnsi="Tahoma" w:cs="Tahoma"/>
          <w:color w:val="FF0000"/>
          <w:sz w:val="24"/>
          <w:szCs w:val="28"/>
        </w:rPr>
        <w:t>ЛЕПКА</w:t>
      </w:r>
    </w:p>
    <w:p w:rsidR="00EC4A39" w:rsidRPr="009850E4" w:rsidRDefault="00EC4A39" w:rsidP="009850E4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373737"/>
          <w:sz w:val="18"/>
          <w:szCs w:val="20"/>
        </w:rPr>
      </w:pP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Лепить предметы, состоящие из 1-3 частей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Владеть навыком округлого раскатывания (шар)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Владеть навыком прямого раскатывания (столбик)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Навык соединения, сплющивания, защипывания краев формы кончиками пальцев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Владеть навыком рационального деление пластилина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Владеть навыком аккуратной работы с пластилином.</w:t>
      </w:r>
    </w:p>
    <w:p w:rsidR="00EC4A39" w:rsidRPr="009850E4" w:rsidRDefault="00EC4A39" w:rsidP="009850E4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FF0000"/>
          <w:sz w:val="18"/>
          <w:szCs w:val="20"/>
        </w:rPr>
      </w:pPr>
      <w:r w:rsidRPr="009850E4">
        <w:rPr>
          <w:rFonts w:ascii="Tahoma" w:eastAsia="Times New Roman" w:hAnsi="Tahoma" w:cs="Tahoma"/>
          <w:color w:val="FF0000"/>
          <w:sz w:val="24"/>
          <w:szCs w:val="28"/>
        </w:rPr>
        <w:t>АППЛИКАЦИЯ</w:t>
      </w:r>
    </w:p>
    <w:p w:rsidR="00EC4A39" w:rsidRPr="009850E4" w:rsidRDefault="00EC4A39" w:rsidP="009850E4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373737"/>
          <w:sz w:val="18"/>
          <w:szCs w:val="20"/>
        </w:rPr>
      </w:pP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Навыки наклеивания (промазать клеем наклеиваемый элемент и приложить к листу бумаги, промокнуть салфеткой избыток клея.)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Создавать изображения путем наклеивания готовых форм.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Соблюдения порядка на рабочем столе.</w:t>
      </w:r>
    </w:p>
    <w:p w:rsidR="00EC4A39" w:rsidRPr="009850E4" w:rsidRDefault="00EC4A39" w:rsidP="009850E4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FF0000"/>
          <w:sz w:val="18"/>
          <w:szCs w:val="20"/>
        </w:rPr>
      </w:pPr>
      <w:r w:rsidRPr="009850E4">
        <w:rPr>
          <w:rFonts w:ascii="Tahoma" w:eastAsia="Times New Roman" w:hAnsi="Tahoma" w:cs="Tahoma"/>
          <w:color w:val="FF0000"/>
          <w:sz w:val="24"/>
          <w:szCs w:val="28"/>
        </w:rPr>
        <w:t>КОНСТРУИРОВАНИЕ</w:t>
      </w:r>
    </w:p>
    <w:p w:rsidR="00EC4A39" w:rsidRPr="009850E4" w:rsidRDefault="00EC4A39" w:rsidP="009850E4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373737"/>
          <w:sz w:val="18"/>
          <w:szCs w:val="20"/>
        </w:rPr>
      </w:pP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знать и называть основные детали строительного материала (кубики, кирпичики, пластины)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располагать кирпичи, пластины вертикально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изменять постройки, надстраивая или заменяя одни детали другими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различать постройки по величине (большая – маленькая, длинная – короткая, высокая – низкая, узкая – широкая)</w:t>
      </w:r>
    </w:p>
    <w:p w:rsidR="00EC4A39" w:rsidRPr="009850E4" w:rsidRDefault="00EC4A39" w:rsidP="009850E4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FF0000"/>
          <w:sz w:val="18"/>
          <w:szCs w:val="20"/>
        </w:rPr>
      </w:pPr>
      <w:r w:rsidRPr="009850E4">
        <w:rPr>
          <w:rFonts w:ascii="Tahoma" w:eastAsia="Times New Roman" w:hAnsi="Tahoma" w:cs="Tahoma"/>
          <w:color w:val="FF0000"/>
          <w:sz w:val="24"/>
          <w:szCs w:val="28"/>
        </w:rPr>
        <w:t>МАТЕМАТИКА</w:t>
      </w:r>
    </w:p>
    <w:p w:rsidR="00EC4A39" w:rsidRPr="009850E4" w:rsidRDefault="00EC4A39" w:rsidP="009850E4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373737"/>
          <w:sz w:val="18"/>
          <w:szCs w:val="20"/>
        </w:rPr>
      </w:pP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Различать предметы по величине, используя слова «большой», «маленький».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Умение видеть один и много предметов, используя слова «один» , «много» , «ни одного»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Понимать вопрос «сколько?»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Сравнивать группы предметов, используя приемы наложения и приложения комментировать свои действия словами больше – меньше, поровну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Сравнивать два предмета, разные по величине (длине, высоте)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Узнавать знакомые геометрические фигуры (круг, квадрат, треугольник, прямоугольник) называть их.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Различать 4 цвета основного спектра (синий, красный, желтый, зеленый) знать чёрный и белый и оттенки ( голубой, розовый )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Понимать слова: верхняя, нижняя, слева, налево, справа, направо</w:t>
      </w:r>
    </w:p>
    <w:p w:rsidR="00EC4A39" w:rsidRPr="009850E4" w:rsidRDefault="00EC4A39" w:rsidP="009850E4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FF0000"/>
          <w:sz w:val="18"/>
          <w:szCs w:val="20"/>
        </w:rPr>
      </w:pPr>
      <w:r w:rsidRPr="009850E4">
        <w:rPr>
          <w:rFonts w:ascii="Tahoma" w:eastAsia="Times New Roman" w:hAnsi="Tahoma" w:cs="Tahoma"/>
          <w:color w:val="FF0000"/>
          <w:sz w:val="24"/>
          <w:szCs w:val="28"/>
        </w:rPr>
        <w:t>ЭКОЛОГИЧЕСКОЕ ВОСПИТАНИЕ</w:t>
      </w:r>
    </w:p>
    <w:p w:rsidR="00EC4A39" w:rsidRPr="009850E4" w:rsidRDefault="00EC4A39" w:rsidP="009850E4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373737"/>
          <w:sz w:val="18"/>
          <w:szCs w:val="20"/>
        </w:rPr>
      </w:pP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называть основные части растений стебель, лист, цветок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находить и называть у деревьев ствол, ветки, листья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учить различать по вкусу, цвету, величине и форме 2-3 вида овощей и фруктов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выделять растительные группы (дерево, куст, трава)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различать животных ближайшего окружения: звери, птицы, рыбы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называть приспособления животных к среде обитания: рыбы плавают в воде,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птицы летают и т. д.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знать и называть домашних и диких животных: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домашние – собака, кошка, корова, коза, куры, петух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дикие – заяц, лиса, медведь, волк.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учить детей выделять и называть отличительные особенности внешнего вида ( у коровы и козы рога, у лисы длинный пушистый хвост)</w:t>
      </w:r>
    </w:p>
    <w:p w:rsidR="00EC4A39" w:rsidRPr="009850E4" w:rsidRDefault="00EC4A39" w:rsidP="009850E4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373737"/>
          <w:sz w:val="18"/>
          <w:szCs w:val="20"/>
        </w:rPr>
      </w:pPr>
      <w:r w:rsidRPr="009850E4">
        <w:rPr>
          <w:rFonts w:ascii="Tahoma" w:eastAsia="Times New Roman" w:hAnsi="Tahoma" w:cs="Tahoma"/>
          <w:color w:val="FF0000"/>
          <w:sz w:val="24"/>
          <w:szCs w:val="28"/>
        </w:rPr>
        <w:t>ОЗНАКОМЛЕНИЕ С ОКРУЖАЮЩИМ</w:t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Различать и называть игрушки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Предметы мебели, одежды, посуды, некоторые фрукты, транспорт ближайшего окружения.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Различать и называть части тела животного и человека.</w:t>
      </w:r>
    </w:p>
    <w:p w:rsidR="00EC4A39" w:rsidRPr="009850E4" w:rsidRDefault="00EC4A39" w:rsidP="009850E4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FF0000"/>
          <w:sz w:val="18"/>
          <w:szCs w:val="20"/>
        </w:rPr>
      </w:pPr>
      <w:r w:rsidRPr="009850E4">
        <w:rPr>
          <w:rFonts w:ascii="Tahoma" w:eastAsia="Times New Roman" w:hAnsi="Tahoma" w:cs="Tahoma"/>
          <w:color w:val="FF0000"/>
          <w:sz w:val="24"/>
          <w:szCs w:val="28"/>
        </w:rPr>
        <w:t>РАЗВИТИЕ РЕЧИ</w:t>
      </w:r>
    </w:p>
    <w:p w:rsidR="00EC4A39" w:rsidRPr="009850E4" w:rsidRDefault="00EC4A39" w:rsidP="009850E4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373737"/>
          <w:sz w:val="18"/>
          <w:szCs w:val="20"/>
        </w:rPr>
      </w:pP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Говорить не торопясь, внятно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Отвечать на вопросы взрослого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Рассказывать о виденном в 2-4 предложениях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Произносить все гласные и согласные звуки, кроме шипящих и сонорных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Согласовывать слова в роде, числе, падеже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Употреблять предложения с однородными членами</w:t>
      </w:r>
    </w:p>
    <w:p w:rsidR="00EC4A39" w:rsidRPr="009850E4" w:rsidRDefault="00EC4A39" w:rsidP="009850E4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FF0000"/>
          <w:sz w:val="18"/>
          <w:szCs w:val="20"/>
        </w:rPr>
      </w:pPr>
      <w:r w:rsidRPr="009850E4">
        <w:rPr>
          <w:rFonts w:ascii="Tahoma" w:eastAsia="Times New Roman" w:hAnsi="Tahoma" w:cs="Tahoma"/>
          <w:color w:val="FF0000"/>
          <w:sz w:val="24"/>
          <w:szCs w:val="28"/>
        </w:rPr>
        <w:t>ХУДОЖЕСТВЕННАЯ ЛИТЕРАТУРА</w:t>
      </w:r>
    </w:p>
    <w:p w:rsidR="00EC4A39" w:rsidRPr="009850E4" w:rsidRDefault="00EC4A39" w:rsidP="009850E4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373737"/>
          <w:sz w:val="18"/>
          <w:szCs w:val="20"/>
        </w:rPr>
      </w:pP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Уметь воспринимать небольшие потешки, сказки, рассказы без наглядного сопровождения.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Читать наизусть небольшие потешки и стихотворениях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Воспроизводить содержание художественных произведений с помощью вопросов воспитателя</w:t>
      </w:r>
    </w:p>
    <w:p w:rsidR="00EC4A39" w:rsidRPr="009850E4" w:rsidRDefault="00EC4A39" w:rsidP="009850E4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FF0000"/>
          <w:sz w:val="18"/>
          <w:szCs w:val="20"/>
        </w:rPr>
      </w:pPr>
      <w:r w:rsidRPr="009850E4">
        <w:rPr>
          <w:rFonts w:ascii="Tahoma" w:eastAsia="Times New Roman" w:hAnsi="Tahoma" w:cs="Tahoma"/>
          <w:color w:val="FF0000"/>
          <w:sz w:val="24"/>
          <w:szCs w:val="28"/>
        </w:rPr>
        <w:t>ФИЗКУЛЬТУРА</w:t>
      </w:r>
    </w:p>
    <w:p w:rsidR="00EC4A39" w:rsidRPr="009850E4" w:rsidRDefault="00EC4A39" w:rsidP="009850E4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373737"/>
          <w:sz w:val="18"/>
          <w:szCs w:val="20"/>
        </w:rPr>
      </w:pP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Ходить и бегать не наталкиваясь, изменяя направления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Прыгать на 2-х ногах на месте и с продвижением в перед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Брать, держать, переносить, класть, катать, бросать мяч из-за головы, от груди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Метать предметы правой и левой рукой на дальность на расстояние не менее 5 метров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Лазать по лесенки - стремянке, гимнастической стене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Ползать, подлезать под натянутую верёвку, перелизать через бревно, лежащее на полу.</w:t>
      </w:r>
    </w:p>
    <w:p w:rsidR="00EC4A39" w:rsidRPr="009850E4" w:rsidRDefault="00EC4A39" w:rsidP="009850E4">
      <w:pPr>
        <w:shd w:val="clear" w:color="auto" w:fill="FFFFFF"/>
        <w:spacing w:after="240" w:line="330" w:lineRule="atLeast"/>
        <w:textAlignment w:val="baseline"/>
        <w:rPr>
          <w:rFonts w:ascii="Tahoma" w:eastAsia="Times New Roman" w:hAnsi="Tahoma" w:cs="Tahoma"/>
          <w:color w:val="FF0000"/>
          <w:sz w:val="18"/>
          <w:szCs w:val="20"/>
        </w:rPr>
      </w:pPr>
      <w:r w:rsidRPr="009850E4">
        <w:rPr>
          <w:rFonts w:ascii="Tahoma" w:eastAsia="Times New Roman" w:hAnsi="Tahoma" w:cs="Tahoma"/>
          <w:color w:val="FF0000"/>
          <w:sz w:val="24"/>
          <w:szCs w:val="28"/>
        </w:rPr>
        <w:t>САМООБСЛУЖИВАНИЕ</w:t>
      </w:r>
    </w:p>
    <w:p w:rsidR="00EC4A39" w:rsidRPr="009850E4" w:rsidRDefault="00EC4A39" w:rsidP="009850E4">
      <w:pPr>
        <w:shd w:val="clear" w:color="auto" w:fill="FFFFFF"/>
        <w:spacing w:line="330" w:lineRule="atLeast"/>
        <w:textAlignment w:val="baseline"/>
        <w:rPr>
          <w:rFonts w:ascii="Tahoma" w:eastAsia="Times New Roman" w:hAnsi="Tahoma" w:cs="Tahoma"/>
          <w:color w:val="373737"/>
          <w:sz w:val="24"/>
          <w:szCs w:val="28"/>
        </w:rPr>
      </w:pP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Учить самостоятельно, одеваться и раздеваться в определенной последовательности (надевать одежду, снимать, расстегивать пуговицы, складывать, вешать, развязывать и завязывать шнурки ботинок) </w:t>
      </w:r>
      <w:r w:rsidRPr="009850E4">
        <w:rPr>
          <w:rFonts w:ascii="Tahoma" w:eastAsia="Times New Roman" w:hAnsi="Tahoma" w:cs="Tahoma"/>
          <w:color w:val="373737"/>
          <w:sz w:val="18"/>
          <w:szCs w:val="20"/>
        </w:rPr>
        <w:br/>
      </w:r>
      <w:r w:rsidRPr="009850E4">
        <w:rPr>
          <w:rFonts w:ascii="Tahoma" w:eastAsia="Times New Roman" w:hAnsi="Tahoma" w:cs="Tahoma"/>
          <w:color w:val="373737"/>
          <w:sz w:val="24"/>
          <w:szCs w:val="28"/>
        </w:rPr>
        <w:t>- Учить замечать непорядок в одежде и устранять его</w:t>
      </w:r>
    </w:p>
    <w:p w:rsidR="00E05C68" w:rsidRPr="009850E4" w:rsidRDefault="00E05C68" w:rsidP="009850E4">
      <w:pPr>
        <w:rPr>
          <w:rFonts w:ascii="Tahoma" w:hAnsi="Tahoma" w:cs="Tahoma"/>
          <w:sz w:val="20"/>
        </w:rPr>
      </w:pPr>
    </w:p>
    <w:sectPr w:rsidR="00E05C68" w:rsidRPr="009850E4" w:rsidSect="000F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EC4A39"/>
    <w:rsid w:val="000F1581"/>
    <w:rsid w:val="009850E4"/>
    <w:rsid w:val="00E05C68"/>
    <w:rsid w:val="00EC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3605</Words>
  <Characters>20550</Characters>
  <Application>Microsoft Office Word</Application>
  <DocSecurity>0</DocSecurity>
  <Lines>171</Lines>
  <Paragraphs>48</Paragraphs>
  <ScaleCrop>false</ScaleCrop>
  <Company/>
  <LinksUpToDate>false</LinksUpToDate>
  <CharactersWithSpaces>24107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2017-11-24T06:57:00Z</dcterms:created>
  <dcterms:modified xsi:type="dcterms:W3CDTF">2017-12-14T11:10:00Z</dcterms:modified>
</cp:coreProperties>
</file>