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B3" w:rsidRPr="00772852" w:rsidRDefault="009274B3" w:rsidP="00772852">
      <w:pPr>
        <w:shd w:val="clear" w:color="auto" w:fill="F0F8FC"/>
        <w:spacing w:after="0" w:line="240" w:lineRule="auto"/>
        <w:jc w:val="center"/>
        <w:rPr>
          <w:rFonts w:ascii="inherit" w:eastAsia="Times New Roman" w:hAnsi="inherit" w:cs="Arial"/>
          <w:b/>
          <w:color w:val="FF0000"/>
          <w:sz w:val="20"/>
          <w:szCs w:val="20"/>
        </w:rPr>
      </w:pPr>
      <w:r w:rsidRPr="00772852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Уважаемые родители!</w:t>
      </w:r>
    </w:p>
    <w:p w:rsidR="00772852" w:rsidRDefault="00772852" w:rsidP="009274B3">
      <w:pPr>
        <w:shd w:val="clear" w:color="auto" w:fill="F0F8FC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Ваш ребенок находится на последней ступеньке перед школой. Мы советуем обращать внимание на словарь ребенка, на то, как включаются в него новые слова. Но теперь вас должны интересовать более углубленные знания ребенка. Ему надо знать такие тонкости, как обозначение словом различных качеств и свойств, да не простых, а передающих оттенки, выраженность, степень, характер.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Проще говоря, речь идет о прилагательных в сравнительной степен</w:t>
      </w:r>
      <w:proofErr w:type="gram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>и(</w:t>
      </w:r>
      <w:proofErr w:type="gramEnd"/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горячий-горячее, </w:t>
      </w:r>
      <w:proofErr w:type="spell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>мягкий-мягче</w:t>
      </w:r>
      <w:proofErr w:type="spellEnd"/>
      <w:r w:rsidRPr="00772852">
        <w:rPr>
          <w:rFonts w:ascii="Times New Roman" w:eastAsia="Times New Roman" w:hAnsi="Times New Roman" w:cs="Times New Roman"/>
          <w:color w:val="222222"/>
          <w:szCs w:val="21"/>
        </w:rPr>
        <w:t>), о наречиях ( быстро-медленнее).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Вам придется предоставлять ребенку возможность иметь дело с предметами, которые нужно будет описывать по схеме.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Ребенок должен почувствовать многообразие значений слова, его оттенков.</w:t>
      </w:r>
    </w:p>
    <w:p w:rsidR="00772852" w:rsidRDefault="00772852" w:rsidP="009274B3">
      <w:pPr>
        <w:shd w:val="clear" w:color="auto" w:fill="F0F8FC"/>
        <w:spacing w:after="0" w:line="240" w:lineRule="auto"/>
        <w:rPr>
          <w:rFonts w:ascii="Times New Roman" w:eastAsia="Times New Roman" w:hAnsi="Times New Roman" w:cs="Times New Roman"/>
          <w:color w:val="222222"/>
          <w:szCs w:val="21"/>
        </w:rPr>
      </w:pP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Например:</w:t>
      </w:r>
    </w:p>
    <w:p w:rsidR="009274B3" w:rsidRPr="00772852" w:rsidRDefault="009274B3" w:rsidP="009274B3">
      <w:pPr>
        <w:numPr>
          <w:ilvl w:val="0"/>
          <w:numId w:val="1"/>
        </w:numPr>
        <w:shd w:val="clear" w:color="auto" w:fill="F0F8FC"/>
        <w:spacing w:after="0" w:line="292" w:lineRule="atLeast"/>
        <w:ind w:left="500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Дайте ребенку задание описать апельсин </w:t>
      </w:r>
      <w:proofErr w:type="gram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( </w:t>
      </w:r>
      <w:proofErr w:type="gramEnd"/>
      <w:r w:rsidRPr="00772852">
        <w:rPr>
          <w:rFonts w:ascii="Times New Roman" w:eastAsia="Times New Roman" w:hAnsi="Times New Roman" w:cs="Times New Roman"/>
          <w:color w:val="222222"/>
          <w:szCs w:val="21"/>
        </w:rPr>
        <w:t>апельсин</w:t>
      </w:r>
      <w:r w:rsidR="00772852">
        <w:rPr>
          <w:rFonts w:ascii="Times New Roman" w:eastAsia="Times New Roman" w:hAnsi="Times New Roman" w:cs="Times New Roman"/>
          <w:color w:val="222222"/>
          <w:szCs w:val="21"/>
        </w:rPr>
        <w:t xml:space="preserve"> </w:t>
      </w:r>
      <w:r w:rsidRPr="00772852">
        <w:rPr>
          <w:rFonts w:ascii="Times New Roman" w:eastAsia="Times New Roman" w:hAnsi="Times New Roman" w:cs="Times New Roman"/>
          <w:color w:val="222222"/>
          <w:szCs w:val="21"/>
        </w:rPr>
        <w:t>-</w:t>
      </w:r>
      <w:r w:rsidR="00772852">
        <w:rPr>
          <w:rFonts w:ascii="Times New Roman" w:eastAsia="Times New Roman" w:hAnsi="Times New Roman" w:cs="Times New Roman"/>
          <w:color w:val="222222"/>
          <w:szCs w:val="21"/>
        </w:rPr>
        <w:t xml:space="preserve"> </w:t>
      </w:r>
      <w:r w:rsidRPr="00772852">
        <w:rPr>
          <w:rFonts w:ascii="Times New Roman" w:eastAsia="Times New Roman" w:hAnsi="Times New Roman" w:cs="Times New Roman"/>
          <w:color w:val="222222"/>
          <w:szCs w:val="21"/>
        </w:rPr>
        <w:t>теплый, круглый, упругий, солнечный).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На что похож апельсин?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С чем его модно сравнить?</w:t>
      </w:r>
    </w:p>
    <w:p w:rsidR="009274B3" w:rsidRPr="00772852" w:rsidRDefault="009274B3" w:rsidP="009274B3">
      <w:pPr>
        <w:numPr>
          <w:ilvl w:val="0"/>
          <w:numId w:val="2"/>
        </w:numPr>
        <w:shd w:val="clear" w:color="auto" w:fill="F0F8FC"/>
        <w:spacing w:after="0" w:line="292" w:lineRule="atLeast"/>
        <w:ind w:left="500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Какая сегодня погода? </w:t>
      </w:r>
      <w:proofErr w:type="gram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( </w:t>
      </w:r>
      <w:proofErr w:type="gramEnd"/>
      <w:r w:rsidRPr="00772852">
        <w:rPr>
          <w:rFonts w:ascii="Times New Roman" w:eastAsia="Times New Roman" w:hAnsi="Times New Roman" w:cs="Times New Roman"/>
          <w:color w:val="222222"/>
          <w:szCs w:val="21"/>
        </w:rPr>
        <w:t>туманная, холодная, сырая, грустная)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Попробуйте придумать с ребенком рифмы: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«Если мамы дома нет –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Кто сготовит нам ….(обед)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Нужно мамочке помочь –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Помогает маме…(дочь)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Дочь наварит свежих  щей,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В щи положит…(овощей)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Ребенок должен понимать стихи, воспринимать их, а не просто повторять набор слов.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Старайтесь подбирать стихи, соответствующие уровню возможностей маленького человека.</w:t>
      </w:r>
    </w:p>
    <w:p w:rsidR="00772852" w:rsidRDefault="009274B3" w:rsidP="009274B3">
      <w:pPr>
        <w:shd w:val="clear" w:color="auto" w:fill="F0F8FC"/>
        <w:spacing w:after="0" w:line="240" w:lineRule="auto"/>
        <w:rPr>
          <w:rFonts w:ascii="Times New Roman" w:eastAsia="Times New Roman" w:hAnsi="Times New Roman" w:cs="Times New Roman"/>
          <w:color w:val="222222"/>
          <w:szCs w:val="21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Слова, постоянно пополняющие словарь ребенка, извлекаются из вашей речи, из окружающей  ситуации, из впечатлений,  из наблюдений ребенка.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Можно поговорить с ребенком о профессиях. Вашему ребенку уже доступно понимание и усвоение слов обозначений, которые малыш может самостоятельно образовывать. Например: кто ухаживает за лесом? (Лесник). Кто ухаживает за садом? (Садовник).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Можно потренировать ребенка в образовании слов при помощи суффиксов: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Рубить-рубщик                                                            учить </w:t>
      </w:r>
      <w:proofErr w:type="gram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>-у</w:t>
      </w:r>
      <w:proofErr w:type="gramEnd"/>
      <w:r w:rsidRPr="00772852">
        <w:rPr>
          <w:rFonts w:ascii="Times New Roman" w:eastAsia="Times New Roman" w:hAnsi="Times New Roman" w:cs="Times New Roman"/>
          <w:color w:val="222222"/>
          <w:szCs w:val="21"/>
        </w:rPr>
        <w:t>читель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Гриб-грибник                                                                мясо-мясник.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Ваш ребенок понимает и использует в речи сложные предлоги « </w:t>
      </w:r>
      <w:proofErr w:type="gram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>из-за</w:t>
      </w:r>
      <w:proofErr w:type="gramEnd"/>
      <w:r w:rsidRPr="00772852">
        <w:rPr>
          <w:rFonts w:ascii="Times New Roman" w:eastAsia="Times New Roman" w:hAnsi="Times New Roman" w:cs="Times New Roman"/>
          <w:color w:val="222222"/>
          <w:szCs w:val="21"/>
        </w:rPr>
        <w:t>, из-под». Выполнение сложных инструкций, которые вы даете, будет здесь подспорьем</w:t>
      </w:r>
      <w:proofErr w:type="gram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 :</w:t>
      </w:r>
      <w:proofErr w:type="gramEnd"/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 « Достань карандаш из-под книги. Вынь картинку из-за зеркала» или «Откуда я достала ручку</w:t>
      </w:r>
      <w:proofErr w:type="gram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?. </w:t>
      </w:r>
      <w:proofErr w:type="gramEnd"/>
      <w:r w:rsidRPr="00772852">
        <w:rPr>
          <w:rFonts w:ascii="Times New Roman" w:eastAsia="Times New Roman" w:hAnsi="Times New Roman" w:cs="Times New Roman"/>
          <w:color w:val="222222"/>
          <w:szCs w:val="21"/>
        </w:rPr>
        <w:t>Откуда я вытащила ручку?»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Очень важно, чтобы ребенок хорошо понимал, что вы  от него хотите, тогда при выполнении действий или во время ответов слова быстрее переходят из пассивного запаса </w:t>
      </w:r>
      <w:proofErr w:type="gram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>в</w:t>
      </w:r>
      <w:proofErr w:type="gramEnd"/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 активный.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Ребёнку нужно  видеть, воспринимать предмет или явление для того</w:t>
      </w:r>
      <w:proofErr w:type="gram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 ,</w:t>
      </w:r>
      <w:proofErr w:type="gramEnd"/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 чтобы обозначающее его слово вошло в речь.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Ребенок должен сам наблюдать и делать вывод об увиденном. Вы старайтесь помочь и закрепить знания об окружающем. Очень хорошо развивает игра «Подбери слово»: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Щука плавает, а снегирь…. (летает)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Гусеница ползает. А заяц</w:t>
      </w:r>
      <w:proofErr w:type="gram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>..(</w:t>
      </w:r>
      <w:proofErr w:type="gramEnd"/>
      <w:r w:rsidRPr="00772852">
        <w:rPr>
          <w:rFonts w:ascii="Times New Roman" w:eastAsia="Times New Roman" w:hAnsi="Times New Roman" w:cs="Times New Roman"/>
          <w:color w:val="222222"/>
          <w:szCs w:val="21"/>
        </w:rPr>
        <w:t>бегает)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Журавль </w:t>
      </w:r>
      <w:proofErr w:type="spell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>курлыкает</w:t>
      </w:r>
      <w:proofErr w:type="spellEnd"/>
      <w:r w:rsidRPr="00772852">
        <w:rPr>
          <w:rFonts w:ascii="Times New Roman" w:eastAsia="Times New Roman" w:hAnsi="Times New Roman" w:cs="Times New Roman"/>
          <w:color w:val="222222"/>
          <w:szCs w:val="21"/>
        </w:rPr>
        <w:t>, а ворона</w:t>
      </w:r>
      <w:proofErr w:type="gram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>..(</w:t>
      </w:r>
      <w:proofErr w:type="gramEnd"/>
      <w:r w:rsidRPr="00772852">
        <w:rPr>
          <w:rFonts w:ascii="Times New Roman" w:eastAsia="Times New Roman" w:hAnsi="Times New Roman" w:cs="Times New Roman"/>
          <w:color w:val="222222"/>
          <w:szCs w:val="21"/>
        </w:rPr>
        <w:t>каркает)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Ребенку  нравится применять в своей речи новые слова. Словообразование – великая вещь, и если оно происходит правильно, языковые (а не только речевые) возможности маленького человека растут стремительно.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Как же нужно образовывать слова?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«Посмотри, вот у нас стоит большой</w:t>
      </w:r>
      <w:r w:rsidRPr="00772852">
        <w:rPr>
          <w:rFonts w:ascii="Times New Roman" w:eastAsia="Times New Roman" w:hAnsi="Times New Roman" w:cs="Times New Roman"/>
          <w:color w:val="222222"/>
          <w:szCs w:val="21"/>
          <w:u w:val="single"/>
        </w:rPr>
        <w:t> стол, </w:t>
      </w:r>
      <w:r w:rsidRPr="00772852">
        <w:rPr>
          <w:rFonts w:ascii="Times New Roman" w:eastAsia="Times New Roman" w:hAnsi="Times New Roman" w:cs="Times New Roman"/>
          <w:color w:val="222222"/>
          <w:szCs w:val="21"/>
        </w:rPr>
        <w:t>на нем стоит ваза. А вот там, около дивана, маленький </w:t>
      </w:r>
      <w:r w:rsidRPr="00772852">
        <w:rPr>
          <w:rFonts w:ascii="Times New Roman" w:eastAsia="Times New Roman" w:hAnsi="Times New Roman" w:cs="Times New Roman"/>
          <w:color w:val="222222"/>
          <w:szCs w:val="21"/>
          <w:u w:val="single"/>
        </w:rPr>
        <w:t>столик. </w:t>
      </w:r>
      <w:r w:rsidRPr="00772852">
        <w:rPr>
          <w:rFonts w:ascii="Times New Roman" w:eastAsia="Times New Roman" w:hAnsi="Times New Roman" w:cs="Times New Roman"/>
          <w:color w:val="222222"/>
          <w:szCs w:val="21"/>
        </w:rPr>
        <w:t>Что на нем стоит?»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Задайте вопросы к месту и не слишком много за один раз.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Не надо объявлять ребенку задание, просто вовлеките его, а ясный ему и естественный диалог.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На картинке изображены дети, что они делают?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lastRenderedPageBreak/>
        <w:t>Ставьте ребенка в условия, когда необходимо думать, придумывать, воображать и облекать это в слова.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Игра» Объясни наоборот»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Вы сообщаете короткую информацию о слове, а ребенок его узнает и называет: «Сумка для школьных принадлежностей (портфель, ранец)».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Несмотря на то, что словарный запас вашего ребенка постоянно увеличивается, далеко не все ясно и понятно, а речи окружающих людей. Ребенка интересуют узкие, отдельные темы, особенности. Много слов появляется именно потому. Что ребенок учится составлять части, детали, компоненты, то есть интересуется не только общим названием. Но и тем, из чего, из каких частей состоит предмет или явление.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Приготовьте такие игры, где нужно к одной картине, изображающей предмет, подобрать картинки, изображающие отдельные части предмета: дом (крыша, стена, дверь, окно, труба).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Свободно пользоваться словами, не затрудняясь в выборе нужного слова или выражения – вот чему вы сейчас учите своего ребенка.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Попробуйте игру в антонимы (подбор слов, противоположных по  значению): зло</w:t>
      </w:r>
      <w:proofErr w:type="gramStart"/>
      <w:r w:rsidRPr="00772852">
        <w:rPr>
          <w:rFonts w:ascii="Times New Roman" w:eastAsia="Times New Roman" w:hAnsi="Times New Roman" w:cs="Times New Roman"/>
          <w:color w:val="222222"/>
          <w:szCs w:val="21"/>
        </w:rPr>
        <w:t>й-</w:t>
      </w:r>
      <w:proofErr w:type="gramEnd"/>
      <w:r w:rsidRPr="00772852">
        <w:rPr>
          <w:rFonts w:ascii="Times New Roman" w:eastAsia="Times New Roman" w:hAnsi="Times New Roman" w:cs="Times New Roman"/>
          <w:color w:val="222222"/>
          <w:szCs w:val="21"/>
        </w:rPr>
        <w:t xml:space="preserve"> добрый, рвать – скреплять и т.д.</w:t>
      </w:r>
    </w:p>
    <w:p w:rsidR="009274B3" w:rsidRPr="00772852" w:rsidRDefault="009274B3" w:rsidP="009274B3">
      <w:pPr>
        <w:shd w:val="clear" w:color="auto" w:fill="F0F8FC"/>
        <w:spacing w:after="0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Times New Roman" w:eastAsia="Times New Roman" w:hAnsi="Times New Roman" w:cs="Times New Roman"/>
          <w:color w:val="222222"/>
          <w:szCs w:val="21"/>
        </w:rPr>
        <w:t>Включайте в игру все части речи, не только прилагательные, глаголы и существительные, но и наречия: «Летом жарко, а зимой -….(холодно»).</w:t>
      </w:r>
    </w:p>
    <w:p w:rsidR="009274B3" w:rsidRPr="00772852" w:rsidRDefault="009274B3" w:rsidP="009274B3">
      <w:pPr>
        <w:shd w:val="clear" w:color="auto" w:fill="F0F8FC"/>
        <w:spacing w:before="39" w:line="240" w:lineRule="auto"/>
        <w:rPr>
          <w:rFonts w:ascii="inherit" w:eastAsia="Times New Roman" w:hAnsi="inherit" w:cs="Arial"/>
          <w:color w:val="222222"/>
          <w:szCs w:val="20"/>
        </w:rPr>
      </w:pPr>
      <w:r w:rsidRPr="00772852">
        <w:rPr>
          <w:rFonts w:ascii="inherit" w:eastAsia="Times New Roman" w:hAnsi="inherit" w:cs="Arial"/>
          <w:color w:val="222222"/>
          <w:szCs w:val="20"/>
        </w:rPr>
        <w:t> </w:t>
      </w:r>
    </w:p>
    <w:p w:rsidR="00726BEB" w:rsidRPr="00772852" w:rsidRDefault="00726BEB">
      <w:pPr>
        <w:rPr>
          <w:sz w:val="24"/>
        </w:rPr>
      </w:pPr>
    </w:p>
    <w:sectPr w:rsidR="00726BEB" w:rsidRPr="00772852" w:rsidSect="0055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3E55"/>
    <w:multiLevelType w:val="multilevel"/>
    <w:tmpl w:val="7B14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91DC3"/>
    <w:multiLevelType w:val="multilevel"/>
    <w:tmpl w:val="14C4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9274B3"/>
    <w:rsid w:val="005507C9"/>
    <w:rsid w:val="00726BEB"/>
    <w:rsid w:val="00772852"/>
    <w:rsid w:val="0092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8722">
          <w:marLeft w:val="0"/>
          <w:marRight w:val="0"/>
          <w:marTop w:val="0"/>
          <w:marBottom w:val="0"/>
          <w:divBdr>
            <w:top w:val="single" w:sz="12" w:space="7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3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2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4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83230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6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14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87370">
                                                                  <w:marLeft w:val="130"/>
                                                                  <w:marRight w:val="1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5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34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57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424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0"/>
                                                                                  <w:marBottom w:val="1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85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668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46738">
                                                                                              <w:marLeft w:val="0"/>
                                                                                              <w:marRight w:val="6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12" w:color="BFD0FF"/>
                                                                                                <w:left w:val="single" w:sz="4" w:space="12" w:color="BFD0FF"/>
                                                                                                <w:bottom w:val="single" w:sz="4" w:space="12" w:color="BFD0FF"/>
                                                                                                <w:right w:val="single" w:sz="4" w:space="12" w:color="BFD0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2017-12-04T08:29:00Z</dcterms:created>
  <dcterms:modified xsi:type="dcterms:W3CDTF">2017-12-04T08:29:00Z</dcterms:modified>
</cp:coreProperties>
</file>